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72B2C" w:rsidRPr="00247B54" w:rsidTr="00551030">
        <w:tc>
          <w:tcPr>
            <w:tcW w:w="9923" w:type="dxa"/>
          </w:tcPr>
          <w:p w:rsidR="00272B2C" w:rsidRPr="00551030" w:rsidRDefault="00253C7A" w:rsidP="00551030">
            <w:pPr>
              <w:ind w:left="4536"/>
              <w:outlineLvl w:val="0"/>
            </w:pPr>
            <w:r w:rsidRPr="00253C7A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272B2C" w:rsidRPr="00551030" w:rsidRDefault="00272B2C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72B2C" w:rsidRPr="00551030" w:rsidRDefault="00272B2C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72B2C" w:rsidRPr="00551030" w:rsidRDefault="00272B2C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72B2C" w:rsidRPr="00551030" w:rsidRDefault="00272B2C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72B2C" w:rsidRPr="00551030" w:rsidRDefault="00272B2C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72B2C" w:rsidRPr="00E87E50" w:rsidRDefault="00272B2C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04377">
              <w:rPr>
                <w:u w:val="single"/>
              </w:rPr>
              <w:t>03.06.2016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04377">
              <w:rPr>
                <w:u w:val="single"/>
              </w:rPr>
              <w:t>2364</w:t>
            </w:r>
            <w:r w:rsidRPr="00551030">
              <w:rPr>
                <w:u w:val="single"/>
              </w:rPr>
              <w:tab/>
            </w:r>
          </w:p>
          <w:p w:rsidR="00272B2C" w:rsidRPr="00E87E50" w:rsidRDefault="00272B2C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7C1662" w:rsidRPr="007C1662" w:rsidTr="007E445C">
        <w:trPr>
          <w:trHeight w:val="583"/>
        </w:trPr>
        <w:tc>
          <w:tcPr>
            <w:tcW w:w="6238" w:type="dxa"/>
          </w:tcPr>
          <w:p w:rsidR="007C1662" w:rsidRPr="007C1662" w:rsidRDefault="007C1662" w:rsidP="00811268">
            <w:pPr>
              <w:jc w:val="both"/>
              <w:rPr>
                <w:szCs w:val="28"/>
              </w:rPr>
            </w:pPr>
            <w:r w:rsidRPr="007C1662">
              <w:rPr>
                <w:szCs w:val="28"/>
              </w:rPr>
              <w:t xml:space="preserve">Об утверждении проекта межевания территории </w:t>
            </w:r>
            <w:r w:rsidR="00586126">
              <w:rPr>
                <w:szCs w:val="28"/>
              </w:rPr>
              <w:t xml:space="preserve">квартала 03-12 </w:t>
            </w:r>
            <w:r w:rsidRPr="007C1662">
              <w:rPr>
                <w:szCs w:val="28"/>
              </w:rPr>
              <w:t xml:space="preserve">в границах </w:t>
            </w:r>
            <w:proofErr w:type="gramStart"/>
            <w:r w:rsidRPr="007C1662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21.05.2008 № 966 «О Порядке подготовки документации по планировке террит</w:t>
      </w:r>
      <w:r w:rsidRPr="007C1662">
        <w:rPr>
          <w:szCs w:val="28"/>
        </w:rPr>
        <w:t>о</w:t>
      </w:r>
      <w:r w:rsidRPr="007C1662">
        <w:rPr>
          <w:szCs w:val="28"/>
        </w:rPr>
        <w:t>рии города Новосибирска», постановлени</w:t>
      </w:r>
      <w:r w:rsidR="00272B2C">
        <w:rPr>
          <w:szCs w:val="28"/>
        </w:rPr>
        <w:t xml:space="preserve">ем мэрии города Новосибирска от </w:t>
      </w:r>
      <w:r w:rsidRPr="007C1662">
        <w:rPr>
          <w:szCs w:val="28"/>
        </w:rPr>
        <w:t>30.10.2013 № 10239 «Об утверждении проекта планировки центральной части г</w:t>
      </w:r>
      <w:r w:rsidRPr="007C1662">
        <w:rPr>
          <w:szCs w:val="28"/>
        </w:rPr>
        <w:t>о</w:t>
      </w:r>
      <w:r w:rsidRPr="007C1662">
        <w:rPr>
          <w:szCs w:val="28"/>
        </w:rPr>
        <w:t>рода Новосибирска</w:t>
      </w:r>
      <w:proofErr w:type="gramEnd"/>
      <w:r w:rsidRPr="007C1662">
        <w:rPr>
          <w:szCs w:val="28"/>
        </w:rPr>
        <w:t>», руководствуясь Уставом города Новосибир</w:t>
      </w:r>
      <w:r w:rsidR="00272B2C">
        <w:rPr>
          <w:szCs w:val="28"/>
        </w:rPr>
        <w:t xml:space="preserve">ска, </w:t>
      </w:r>
      <w:r w:rsidR="00272B2C">
        <w:rPr>
          <w:szCs w:val="28"/>
        </w:rPr>
        <w:br/>
      </w:r>
      <w:r w:rsidRPr="007C1662">
        <w:rPr>
          <w:szCs w:val="28"/>
        </w:rPr>
        <w:t>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586126">
        <w:rPr>
          <w:szCs w:val="28"/>
        </w:rPr>
        <w:t xml:space="preserve">квартала 03-12 </w:t>
      </w:r>
      <w:r w:rsidRPr="007C1662">
        <w:rPr>
          <w:szCs w:val="28"/>
        </w:rPr>
        <w:t>в границах пр</w:t>
      </w:r>
      <w:r w:rsidRPr="007C1662">
        <w:rPr>
          <w:szCs w:val="28"/>
        </w:rPr>
        <w:t>о</w:t>
      </w:r>
      <w:r w:rsidRPr="007C1662">
        <w:rPr>
          <w:szCs w:val="28"/>
        </w:rPr>
        <w:t>екта планировки центральной части города Новосибирска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72B2C" w:rsidRPr="00272B2C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272B2C" w:rsidRPr="00272B2C" w:rsidRDefault="00272B2C" w:rsidP="00FC509F">
            <w:pPr>
              <w:spacing w:before="600" w:line="240" w:lineRule="atLeast"/>
              <w:jc w:val="both"/>
              <w:rPr>
                <w:szCs w:val="28"/>
              </w:rPr>
            </w:pPr>
            <w:proofErr w:type="gramStart"/>
            <w:r w:rsidRPr="00272B2C">
              <w:rPr>
                <w:szCs w:val="28"/>
              </w:rPr>
              <w:t>Исполняющий</w:t>
            </w:r>
            <w:proofErr w:type="gramEnd"/>
            <w:r w:rsidRPr="00272B2C">
              <w:rPr>
                <w:szCs w:val="28"/>
              </w:rPr>
              <w:t xml:space="preserve"> обязанности </w:t>
            </w:r>
          </w:p>
          <w:p w:rsidR="00272B2C" w:rsidRPr="00272B2C" w:rsidRDefault="00272B2C" w:rsidP="00FC509F">
            <w:pPr>
              <w:spacing w:line="240" w:lineRule="atLeast"/>
              <w:jc w:val="both"/>
              <w:rPr>
                <w:szCs w:val="28"/>
              </w:rPr>
            </w:pPr>
            <w:r w:rsidRPr="00272B2C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2B2C" w:rsidRPr="00272B2C" w:rsidRDefault="00272B2C" w:rsidP="005240A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72B2C">
              <w:rPr>
                <w:rFonts w:ascii="Times New Roman" w:hAnsi="Times New Roman"/>
                <w:sz w:val="28"/>
                <w:szCs w:val="28"/>
              </w:rPr>
              <w:t xml:space="preserve">Б. В. </w:t>
            </w:r>
            <w:proofErr w:type="spellStart"/>
            <w:r w:rsidRPr="00272B2C">
              <w:rPr>
                <w:rFonts w:ascii="Times New Roman" w:hAnsi="Times New Roman"/>
                <w:sz w:val="28"/>
                <w:szCs w:val="28"/>
              </w:rPr>
              <w:t>Буреев</w:t>
            </w:r>
            <w:proofErr w:type="spellEnd"/>
          </w:p>
        </w:tc>
      </w:tr>
    </w:tbl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01168A" w:rsidRDefault="0001168A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272B2C" w:rsidRPr="007C1662" w:rsidRDefault="00272B2C" w:rsidP="007C1662">
      <w:pPr>
        <w:rPr>
          <w:szCs w:val="28"/>
        </w:rPr>
      </w:pPr>
    </w:p>
    <w:p w:rsidR="007C1662" w:rsidRPr="00811268" w:rsidRDefault="007C1662" w:rsidP="007C1662">
      <w:pPr>
        <w:rPr>
          <w:sz w:val="24"/>
          <w:szCs w:val="24"/>
        </w:rPr>
      </w:pPr>
      <w:r w:rsidRPr="00811268">
        <w:rPr>
          <w:sz w:val="24"/>
          <w:szCs w:val="24"/>
        </w:rPr>
        <w:t>Кухарева</w:t>
      </w:r>
    </w:p>
    <w:p w:rsidR="007C1662" w:rsidRPr="00811268" w:rsidRDefault="007C1662" w:rsidP="007C1662">
      <w:pPr>
        <w:rPr>
          <w:sz w:val="24"/>
          <w:szCs w:val="24"/>
        </w:rPr>
      </w:pPr>
      <w:r w:rsidRPr="00811268">
        <w:rPr>
          <w:sz w:val="24"/>
          <w:szCs w:val="24"/>
        </w:rPr>
        <w:t>2275050</w:t>
      </w:r>
    </w:p>
    <w:p w:rsidR="007C1662" w:rsidRPr="00811268" w:rsidRDefault="007C1662" w:rsidP="007C1662">
      <w:pPr>
        <w:rPr>
          <w:sz w:val="24"/>
          <w:szCs w:val="24"/>
        </w:rPr>
      </w:pPr>
      <w:proofErr w:type="spellStart"/>
      <w:r w:rsidRPr="00811268">
        <w:rPr>
          <w:sz w:val="24"/>
          <w:szCs w:val="24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7C1662">
          <w:headerReference w:type="even" r:id="rId12"/>
          <w:headerReference w:type="firs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C1662" w:rsidRPr="007C1662" w:rsidRDefault="00253C7A" w:rsidP="00811268">
      <w:pPr>
        <w:ind w:left="6521"/>
        <w:rPr>
          <w:szCs w:val="28"/>
        </w:rPr>
      </w:pPr>
      <w:r>
        <w:rPr>
          <w:szCs w:val="28"/>
        </w:rPr>
        <w:lastRenderedPageBreak/>
        <w:pict>
          <v:rect id="_x0000_s1032" style="position:absolute;left:0;text-align:left;margin-left:239.45pt;margin-top:-26.8pt;width:26.25pt;height:30pt;z-index:251660288" strokecolor="white"/>
        </w:pict>
      </w:r>
      <w:r w:rsidR="007C1662" w:rsidRPr="007C1662">
        <w:rPr>
          <w:szCs w:val="28"/>
        </w:rPr>
        <w:t>Приложение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к постановлению мэрии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811268">
      <w:pPr>
        <w:ind w:left="6521"/>
        <w:rPr>
          <w:szCs w:val="28"/>
        </w:rPr>
      </w:pPr>
      <w:r w:rsidRPr="007C1662">
        <w:rPr>
          <w:szCs w:val="28"/>
        </w:rPr>
        <w:t xml:space="preserve">от </w:t>
      </w:r>
      <w:r w:rsidR="00104377" w:rsidRPr="00104377">
        <w:rPr>
          <w:szCs w:val="28"/>
          <w:u w:val="single"/>
        </w:rPr>
        <w:t>03.06.2016</w:t>
      </w:r>
      <w:r w:rsidRPr="007C1662">
        <w:rPr>
          <w:szCs w:val="28"/>
        </w:rPr>
        <w:t xml:space="preserve"> № </w:t>
      </w:r>
      <w:bookmarkStart w:id="0" w:name="_GoBack"/>
      <w:r w:rsidR="00104377" w:rsidRPr="00104377">
        <w:rPr>
          <w:szCs w:val="28"/>
          <w:u w:val="single"/>
        </w:rPr>
        <w:t>2364</w:t>
      </w:r>
      <w:bookmarkEnd w:id="0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7C1662">
      <w:pPr>
        <w:ind w:left="567" w:right="567"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586126">
        <w:rPr>
          <w:szCs w:val="28"/>
        </w:rPr>
        <w:t xml:space="preserve">квартала 03-12 </w:t>
      </w:r>
      <w:r w:rsidRPr="007C1662">
        <w:rPr>
          <w:szCs w:val="28"/>
        </w:rPr>
        <w:t xml:space="preserve">в границах </w:t>
      </w:r>
      <w:proofErr w:type="gramStart"/>
      <w:r w:rsidRPr="007C1662">
        <w:rPr>
          <w:szCs w:val="28"/>
        </w:rPr>
        <w:t>проекта планировки центральной части города Новосибирска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272B2C" w:rsidP="0001168A">
      <w:pPr>
        <w:ind w:left="4111" w:right="4166"/>
        <w:jc w:val="center"/>
        <w:rPr>
          <w:szCs w:val="28"/>
        </w:rPr>
      </w:pPr>
      <w:r>
        <w:rPr>
          <w:szCs w:val="28"/>
        </w:rPr>
        <w:t>_________</w:t>
      </w:r>
      <w:r w:rsidR="007C1662" w:rsidRPr="007C1662">
        <w:rPr>
          <w:szCs w:val="28"/>
        </w:rPr>
        <w:t>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01168A" w:rsidRDefault="0001168A" w:rsidP="007C1662">
      <w:pPr>
        <w:rPr>
          <w:szCs w:val="28"/>
        </w:rPr>
      </w:pPr>
    </w:p>
    <w:p w:rsidR="0001168A" w:rsidRPr="007C1662" w:rsidRDefault="0001168A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272B2C" w:rsidRDefault="00272B2C" w:rsidP="007C1662">
      <w:pPr>
        <w:rPr>
          <w:sz w:val="24"/>
          <w:szCs w:val="24"/>
        </w:rPr>
      </w:pPr>
    </w:p>
    <w:p w:rsidR="00272B2C" w:rsidRDefault="00272B2C" w:rsidP="007C1662">
      <w:pPr>
        <w:rPr>
          <w:sz w:val="24"/>
          <w:szCs w:val="24"/>
        </w:rPr>
        <w:sectPr w:rsidR="00272B2C" w:rsidSect="00272B2C">
          <w:pgSz w:w="11906" w:h="16838"/>
          <w:pgMar w:top="1134" w:right="567" w:bottom="851" w:left="1418" w:header="0" w:footer="709" w:gutter="0"/>
          <w:pgNumType w:start="1"/>
          <w:cols w:space="708"/>
          <w:titlePg/>
          <w:docGrid w:linePitch="381"/>
        </w:sectPr>
      </w:pPr>
    </w:p>
    <w:p w:rsidR="007D65D9" w:rsidRPr="0001168A" w:rsidRDefault="007D65D9" w:rsidP="00272B2C">
      <w:pPr>
        <w:tabs>
          <w:tab w:val="left" w:pos="22113"/>
        </w:tabs>
        <w:suppressAutoHyphens/>
        <w:ind w:left="10716"/>
        <w:jc w:val="both"/>
        <w:rPr>
          <w:sz w:val="24"/>
          <w:szCs w:val="28"/>
        </w:rPr>
      </w:pPr>
      <w:r w:rsidRPr="0001168A">
        <w:rPr>
          <w:sz w:val="24"/>
          <w:szCs w:val="28"/>
        </w:rPr>
        <w:lastRenderedPageBreak/>
        <w:t>Приложение</w:t>
      </w:r>
    </w:p>
    <w:p w:rsidR="007D65D9" w:rsidRDefault="007D65D9" w:rsidP="00272B2C">
      <w:pPr>
        <w:suppressAutoHyphens/>
        <w:ind w:left="10716"/>
        <w:jc w:val="both"/>
        <w:rPr>
          <w:szCs w:val="28"/>
        </w:rPr>
      </w:pPr>
      <w:r w:rsidRPr="0001168A">
        <w:rPr>
          <w:sz w:val="24"/>
          <w:szCs w:val="28"/>
        </w:rPr>
        <w:t>к проекту межевания территории квартала 03-12</w:t>
      </w:r>
      <w:r w:rsidR="0001168A">
        <w:rPr>
          <w:sz w:val="24"/>
          <w:szCs w:val="28"/>
        </w:rPr>
        <w:t xml:space="preserve"> </w:t>
      </w:r>
      <w:r w:rsidRPr="0001168A">
        <w:rPr>
          <w:sz w:val="24"/>
        </w:rPr>
        <w:t xml:space="preserve">в границах </w:t>
      </w:r>
      <w:proofErr w:type="gramStart"/>
      <w:r w:rsidRPr="0001168A">
        <w:rPr>
          <w:sz w:val="24"/>
        </w:rPr>
        <w:t>проекта планировки центральной части города Новосибирска</w:t>
      </w:r>
      <w:proofErr w:type="gramEnd"/>
    </w:p>
    <w:p w:rsidR="007D65D9" w:rsidRPr="0001168A" w:rsidRDefault="007D65D9" w:rsidP="00272B2C">
      <w:pPr>
        <w:suppressAutoHyphens/>
        <w:jc w:val="both"/>
        <w:rPr>
          <w:sz w:val="24"/>
          <w:szCs w:val="24"/>
        </w:rPr>
      </w:pPr>
    </w:p>
    <w:p w:rsidR="004C2812" w:rsidRPr="0001168A" w:rsidRDefault="004C2812" w:rsidP="0001168A">
      <w:pPr>
        <w:suppressAutoHyphens/>
        <w:contextualSpacing/>
        <w:jc w:val="center"/>
        <w:rPr>
          <w:sz w:val="24"/>
          <w:szCs w:val="24"/>
        </w:rPr>
      </w:pPr>
    </w:p>
    <w:p w:rsidR="004C2812" w:rsidRPr="00DF2BB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>ЧЕРТЕЖ</w:t>
      </w:r>
    </w:p>
    <w:p w:rsidR="004C281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>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территорий объектов культурного наследия,</w:t>
      </w:r>
    </w:p>
    <w:p w:rsidR="004C2812" w:rsidRPr="00DF2BB2" w:rsidRDefault="004C2812" w:rsidP="004C2812">
      <w:pPr>
        <w:suppressAutoHyphens/>
        <w:contextualSpacing/>
        <w:jc w:val="center"/>
        <w:rPr>
          <w:sz w:val="24"/>
          <w:szCs w:val="24"/>
        </w:rPr>
      </w:pPr>
      <w:r w:rsidRPr="00DF2BB2">
        <w:rPr>
          <w:sz w:val="24"/>
          <w:szCs w:val="24"/>
        </w:rPr>
        <w:t xml:space="preserve"> границ зон с особыми условиями использования территорий, границ зон действия публичных сервитутов</w:t>
      </w:r>
    </w:p>
    <w:p w:rsidR="004C2812" w:rsidRPr="0001168A" w:rsidRDefault="004C2812" w:rsidP="0001168A">
      <w:pPr>
        <w:tabs>
          <w:tab w:val="left" w:pos="22113"/>
        </w:tabs>
        <w:suppressAutoHyphens/>
        <w:ind w:firstLine="6096"/>
        <w:contextualSpacing/>
        <w:rPr>
          <w:sz w:val="24"/>
          <w:szCs w:val="24"/>
        </w:rPr>
      </w:pPr>
    </w:p>
    <w:p w:rsidR="004C2812" w:rsidRPr="0001168A" w:rsidRDefault="004C2812" w:rsidP="0001168A">
      <w:pPr>
        <w:tabs>
          <w:tab w:val="left" w:pos="22113"/>
        </w:tabs>
        <w:suppressAutoHyphens/>
        <w:ind w:firstLine="6096"/>
        <w:contextualSpacing/>
        <w:rPr>
          <w:sz w:val="24"/>
          <w:szCs w:val="24"/>
        </w:rPr>
      </w:pPr>
    </w:p>
    <w:p w:rsidR="004C2812" w:rsidRDefault="00253C7A" w:rsidP="004C2812">
      <w:pPr>
        <w:widowControl/>
        <w:contextualSpacing/>
        <w:rPr>
          <w:szCs w:val="28"/>
        </w:rPr>
      </w:pPr>
      <w:r w:rsidRPr="00253C7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2240.7pt;margin-top:167.25pt;width:416.7pt;height:348.65pt;z-index:251699200;mso-wrap-distance-left:0;mso-wrap-distance-right:0;mso-position-horizontal:right;mso-position-horizontal-relative:margin;mso-position-vertical:absolute;mso-position-vertical-relative:margin;mso-width-relative:margin;mso-height-relative:margin" wrapcoords="-25 0 -25 21572 21600 21572 21600 0 -25 0" fillcolor="white [3212]" stroked="f">
            <v:textbox style="mso-next-textbox:#_x0000_s1071" inset="0,0,0,0">
              <w:txbxContent>
                <w:p w:rsidR="007A74B6" w:rsidRPr="007A74B6" w:rsidRDefault="007A74B6" w:rsidP="007A74B6">
                  <w:pPr>
                    <w:jc w:val="center"/>
                    <w:rPr>
                      <w:color w:val="000000" w:themeColor="text1"/>
                      <w:sz w:val="25"/>
                      <w:szCs w:val="25"/>
                    </w:rPr>
                  </w:pPr>
                  <w:r w:rsidRPr="007A74B6">
                    <w:rPr>
                      <w:color w:val="000000" w:themeColor="text1"/>
                      <w:sz w:val="25"/>
                      <w:szCs w:val="25"/>
                    </w:rPr>
                    <w:t>ПЕРЕЧЕНЬ</w:t>
                  </w:r>
                </w:p>
                <w:p w:rsidR="004C2812" w:rsidRPr="007D65D9" w:rsidRDefault="007A74B6" w:rsidP="007A74B6">
                  <w:pPr>
                    <w:jc w:val="center"/>
                    <w:rPr>
                      <w:sz w:val="24"/>
                      <w:szCs w:val="24"/>
                    </w:rPr>
                  </w:pPr>
                  <w:r w:rsidRPr="007A74B6">
                    <w:rPr>
                      <w:color w:val="000000" w:themeColor="text1"/>
                      <w:sz w:val="25"/>
                      <w:szCs w:val="25"/>
                    </w:rPr>
                    <w:t>образуемых и изменяемых земельных участков на кадастровом плане терр</w:t>
                  </w:r>
                  <w:r w:rsidRPr="007A74B6">
                    <w:rPr>
                      <w:color w:val="000000" w:themeColor="text1"/>
                      <w:sz w:val="25"/>
                      <w:szCs w:val="25"/>
                    </w:rPr>
                    <w:t>и</w:t>
                  </w:r>
                  <w:r w:rsidRPr="007A74B6">
                    <w:rPr>
                      <w:color w:val="000000" w:themeColor="text1"/>
                      <w:sz w:val="25"/>
                      <w:szCs w:val="25"/>
                    </w:rPr>
                    <w:t>тории с указанием площади образуемых и изменяемых земельных участков и их частей, а также вида разрешенного использования образуемых земельных участков в соответствии с проектом планировки территории</w:t>
                  </w:r>
                </w:p>
                <w:p w:rsidR="004C2812" w:rsidRPr="003C5C75" w:rsidRDefault="004C2812" w:rsidP="0001168A">
                  <w:pPr>
                    <w:jc w:val="center"/>
                    <w:rPr>
                      <w:sz w:val="24"/>
                    </w:rPr>
                  </w:pPr>
                </w:p>
                <w:tbl>
                  <w:tblPr>
                    <w:tblStyle w:val="af"/>
                    <w:tblOverlap w:val="never"/>
                    <w:tblW w:w="8334" w:type="dxa"/>
                    <w:jc w:val="right"/>
                    <w:tblLayout w:type="fixed"/>
                    <w:tblCellMar>
                      <w:top w:w="57" w:type="dxa"/>
                      <w:left w:w="57" w:type="dxa"/>
                      <w:bottom w:w="28" w:type="dxa"/>
                      <w:right w:w="57" w:type="dxa"/>
                    </w:tblCellMar>
                    <w:tblLook w:val="04A0"/>
                  </w:tblPr>
                  <w:tblGrid>
                    <w:gridCol w:w="1134"/>
                    <w:gridCol w:w="1474"/>
                    <w:gridCol w:w="2891"/>
                    <w:gridCol w:w="1134"/>
                    <w:gridCol w:w="1701"/>
                  </w:tblGrid>
                  <w:tr w:rsidR="0001168A" w:rsidRPr="0001168A" w:rsidTr="0001168A">
                    <w:trPr>
                      <w:jc w:val="right"/>
                    </w:trPr>
                    <w:tc>
                      <w:tcPr>
                        <w:tcW w:w="1134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01168A" w:rsidRDefault="004C2812" w:rsidP="00AA1D8E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Условный номер з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е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мельного участка на чертеже</w:t>
                        </w:r>
                      </w:p>
                    </w:tc>
                    <w:tc>
                      <w:tcPr>
                        <w:tcW w:w="1474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01168A" w:rsidRDefault="004C2812" w:rsidP="003F60FB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Учетный</w:t>
                        </w:r>
                      </w:p>
                      <w:p w:rsidR="004C2812" w:rsidRPr="0001168A" w:rsidRDefault="004C2812" w:rsidP="0001168A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номер кадас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т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рового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br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квартала</w:t>
                        </w:r>
                      </w:p>
                    </w:tc>
                    <w:tc>
                      <w:tcPr>
                        <w:tcW w:w="2891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01168A" w:rsidRDefault="004C2812" w:rsidP="00AA1D8E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Вид разрешенного испол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ь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зования образуемых земель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ных участков в соответ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ствии с проектом планиров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ки территории</w:t>
                        </w:r>
                      </w:p>
                    </w:tc>
                    <w:tc>
                      <w:tcPr>
                        <w:tcW w:w="1134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01168A" w:rsidRDefault="004C2812" w:rsidP="00AA1D8E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Площадь земельн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о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 xml:space="preserve">го участка, </w:t>
                        </w:r>
                        <w:proofErr w:type="gramStart"/>
                        <w:r w:rsidRPr="0001168A">
                          <w:rPr>
                            <w:sz w:val="23"/>
                            <w:szCs w:val="23"/>
                          </w:rPr>
                          <w:t>га</w:t>
                        </w:r>
                        <w:proofErr w:type="gramEnd"/>
                      </w:p>
                    </w:tc>
                    <w:tc>
                      <w:tcPr>
                        <w:tcW w:w="1701" w:type="dxa"/>
                        <w:tcMar>
                          <w:left w:w="28" w:type="dxa"/>
                          <w:bottom w:w="57" w:type="dxa"/>
                          <w:right w:w="28" w:type="dxa"/>
                        </w:tcMar>
                      </w:tcPr>
                      <w:p w:rsidR="004C2812" w:rsidRPr="0001168A" w:rsidRDefault="004C2812" w:rsidP="00AA1D8E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Адрес</w:t>
                        </w:r>
                      </w:p>
                      <w:p w:rsidR="004C2812" w:rsidRPr="0001168A" w:rsidRDefault="004C2812" w:rsidP="0001168A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земельного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br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участка</w:t>
                        </w:r>
                      </w:p>
                    </w:tc>
                  </w:tr>
                  <w:tr w:rsidR="0001168A" w:rsidRPr="0001168A" w:rsidTr="0001168A">
                    <w:trPr>
                      <w:jc w:val="right"/>
                    </w:trPr>
                    <w:tc>
                      <w:tcPr>
                        <w:tcW w:w="1134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01168A" w:rsidRDefault="004C2812" w:rsidP="004C2812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01168A" w:rsidRDefault="004C2812" w:rsidP="004C2812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2891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01168A" w:rsidRDefault="004C2812" w:rsidP="004C2812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01168A" w:rsidRDefault="004C2812" w:rsidP="004C2812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4</w:t>
                        </w:r>
                      </w:p>
                    </w:tc>
                    <w:tc>
                      <w:tcPr>
                        <w:tcW w:w="1701" w:type="dxa"/>
                        <w:tcMar>
                          <w:top w:w="0" w:type="dxa"/>
                          <w:bottom w:w="0" w:type="dxa"/>
                        </w:tcMar>
                        <w:vAlign w:val="center"/>
                      </w:tcPr>
                      <w:p w:rsidR="004C2812" w:rsidRPr="0001168A" w:rsidRDefault="004C2812" w:rsidP="004C2812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5</w:t>
                        </w:r>
                      </w:p>
                    </w:tc>
                  </w:tr>
                  <w:tr w:rsidR="0001168A" w:rsidRPr="0001168A" w:rsidTr="0001168A">
                    <w:trPr>
                      <w:trHeight w:val="1247"/>
                      <w:jc w:val="right"/>
                    </w:trPr>
                    <w:tc>
                      <w:tcPr>
                        <w:tcW w:w="1134" w:type="dxa"/>
                      </w:tcPr>
                      <w:p w:rsidR="004C2812" w:rsidRPr="0001168A" w:rsidRDefault="004C2812" w:rsidP="00750A1A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1474" w:type="dxa"/>
                        <w:tcBorders>
                          <w:bottom w:val="single" w:sz="4" w:space="0" w:color="auto"/>
                        </w:tcBorders>
                      </w:tcPr>
                      <w:p w:rsidR="004C2812" w:rsidRPr="0001168A" w:rsidRDefault="004C2812" w:rsidP="003F60FB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54:35:021175</w:t>
                        </w:r>
                      </w:p>
                    </w:tc>
                    <w:tc>
                      <w:tcPr>
                        <w:tcW w:w="2891" w:type="dxa"/>
                      </w:tcPr>
                      <w:p w:rsidR="004C2812" w:rsidRPr="0001168A" w:rsidRDefault="004C2812" w:rsidP="0001168A">
                        <w:pPr>
                          <w:spacing w:line="240" w:lineRule="exact"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многоквартирные 5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t>-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8-этаж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ные дома, в том числе с п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о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мещениями общественного назначения, автосто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янками;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многоквартирные 19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noBreak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25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noBreak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этажные дома, в том числе с помещениями об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softHyphen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щественного назначения, автостоянками;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объекты дошкольного образования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t>; подземные автостоянки; трансформаторные по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t>д</w:t>
                        </w:r>
                        <w:r w:rsidR="0001168A" w:rsidRPr="0001168A">
                          <w:rPr>
                            <w:sz w:val="23"/>
                            <w:szCs w:val="23"/>
                          </w:rPr>
                          <w:t>станции; магазины; офисы.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4C2812" w:rsidRPr="0001168A" w:rsidRDefault="004C2812" w:rsidP="00026461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0,61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4C2812" w:rsidRPr="0001168A" w:rsidRDefault="0001168A" w:rsidP="0001168A">
                        <w:pPr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Российская Ф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е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 xml:space="preserve">дерация, </w:t>
                        </w:r>
                        <w:r w:rsidR="004C2812" w:rsidRPr="0001168A">
                          <w:rPr>
                            <w:sz w:val="23"/>
                            <w:szCs w:val="23"/>
                          </w:rPr>
                          <w:t>Ново</w:t>
                        </w:r>
                        <w:r>
                          <w:rPr>
                            <w:sz w:val="23"/>
                            <w:szCs w:val="23"/>
                          </w:rPr>
                          <w:softHyphen/>
                        </w:r>
                        <w:r w:rsidR="004C2812" w:rsidRPr="0001168A">
                          <w:rPr>
                            <w:sz w:val="23"/>
                            <w:szCs w:val="23"/>
                          </w:rPr>
                          <w:t>сибирская об</w:t>
                        </w:r>
                        <w:r>
                          <w:rPr>
                            <w:sz w:val="23"/>
                            <w:szCs w:val="23"/>
                          </w:rPr>
                          <w:softHyphen/>
                        </w:r>
                        <w:r w:rsidR="004C2812" w:rsidRPr="0001168A">
                          <w:rPr>
                            <w:sz w:val="23"/>
                            <w:szCs w:val="23"/>
                          </w:rPr>
                          <w:t xml:space="preserve">ласть, город Новосибирск, ул. Дмитрия </w:t>
                        </w:r>
                        <w:proofErr w:type="spellStart"/>
                        <w:r w:rsidR="004C2812" w:rsidRPr="0001168A">
                          <w:rPr>
                            <w:sz w:val="23"/>
                            <w:szCs w:val="23"/>
                          </w:rPr>
                          <w:t>Шамшурина</w:t>
                        </w:r>
                        <w:proofErr w:type="spellEnd"/>
                        <w:r w:rsidR="004C2812" w:rsidRPr="0001168A">
                          <w:rPr>
                            <w:sz w:val="23"/>
                            <w:szCs w:val="23"/>
                          </w:rPr>
                          <w:t>, 17</w:t>
                        </w:r>
                      </w:p>
                    </w:tc>
                  </w:tr>
                  <w:tr w:rsidR="0001168A" w:rsidRPr="0001168A" w:rsidTr="0001168A">
                    <w:trPr>
                      <w:jc w:val="right"/>
                    </w:trPr>
                    <w:tc>
                      <w:tcPr>
                        <w:tcW w:w="1134" w:type="dxa"/>
                        <w:tcBorders>
                          <w:right w:val="nil"/>
                        </w:tcBorders>
                        <w:tcMar>
                          <w:top w:w="0" w:type="dxa"/>
                          <w:bottom w:w="0" w:type="dxa"/>
                        </w:tcMar>
                      </w:tcPr>
                      <w:p w:rsidR="004C2812" w:rsidRPr="0001168A" w:rsidRDefault="004C2812" w:rsidP="0005465C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474" w:type="dxa"/>
                        <w:tcBorders>
                          <w:left w:val="nil"/>
                        </w:tcBorders>
                        <w:tcMar>
                          <w:top w:w="0" w:type="dxa"/>
                          <w:bottom w:w="0" w:type="dxa"/>
                        </w:tcMar>
                      </w:tcPr>
                      <w:p w:rsidR="004C2812" w:rsidRPr="0001168A" w:rsidRDefault="004C2812" w:rsidP="004C2812">
                        <w:pPr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Итого:</w:t>
                        </w:r>
                      </w:p>
                    </w:tc>
                    <w:tc>
                      <w:tcPr>
                        <w:tcW w:w="2891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01168A" w:rsidRDefault="004C2812" w:rsidP="0005465C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1134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01168A" w:rsidRDefault="004C2812" w:rsidP="00026461">
                        <w:pPr>
                          <w:jc w:val="center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0,61</w:t>
                        </w:r>
                      </w:p>
                    </w:tc>
                    <w:tc>
                      <w:tcPr>
                        <w:tcW w:w="1701" w:type="dxa"/>
                        <w:tcMar>
                          <w:top w:w="0" w:type="dxa"/>
                          <w:bottom w:w="0" w:type="dxa"/>
                        </w:tcMar>
                      </w:tcPr>
                      <w:p w:rsidR="004C2812" w:rsidRPr="0001168A" w:rsidRDefault="004C2812" w:rsidP="00E37DC6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4C2812" w:rsidRPr="0001168A" w:rsidRDefault="004C2812" w:rsidP="004C2812">
                  <w:pPr>
                    <w:ind w:left="1134"/>
                    <w:rPr>
                      <w:sz w:val="24"/>
                      <w:szCs w:val="24"/>
                    </w:rPr>
                  </w:pPr>
                </w:p>
                <w:p w:rsidR="004C2812" w:rsidRPr="0001168A" w:rsidRDefault="004C2812" w:rsidP="004C2812">
                  <w:pPr>
                    <w:ind w:left="142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  <w:r w:rsidRPr="00253C7A">
        <w:rPr>
          <w:noProof/>
          <w:sz w:val="24"/>
          <w:szCs w:val="24"/>
        </w:rPr>
        <w:pict>
          <v:shape id="_x0000_s1070" type="#_x0000_t202" style="position:absolute;margin-left:0;margin-top:0;width:577.95pt;height:782.35pt;z-index:-251618304;mso-wrap-distance-left:0;mso-wrap-distance-right:0;mso-position-horizontal:left;mso-position-horizontal-relative:margin;mso-position-vertical:absolute;mso-position-vertical-relative:text;mso-width-relative:margin;mso-height-relative:margin" wrapcoords="-28 0 -28 21579 21600 21579 21600 0 -28 0" fillcolor="white [3212]" stroked="f" strokecolor="black [3213]" strokeweight=".25pt">
            <v:textbox style="mso-next-textbox:#_x0000_s1070" inset="0,0,0,0">
              <w:txbxContent>
                <w:p w:rsidR="004C2812" w:rsidRDefault="004C2812" w:rsidP="0001168A">
                  <w:r>
                    <w:rPr>
                      <w:noProof/>
                    </w:rPr>
                    <w:drawing>
                      <wp:inline distT="0" distB="0" distL="0" distR="0">
                        <wp:extent cx="6818190" cy="9936000"/>
                        <wp:effectExtent l="19050" t="0" r="1710" b="0"/>
                        <wp:docPr id="3" name="Рисунок 0" descr="02.03 ПРИЛОЖЕНИЕ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.03 ПРИЛОЖЕНИЕ1.jpg"/>
                                <pic:cNvPicPr/>
                              </pic:nvPicPr>
                              <pic:blipFill>
                                <a:blip r:embed="rId14"/>
                                <a:srcRect l="4339" t="15574" r="35784" b="29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8190" cy="993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812" w:rsidRDefault="004C2812" w:rsidP="004C2812">
                  <w:pPr>
                    <w:ind w:left="142"/>
                  </w:pPr>
                </w:p>
              </w:txbxContent>
            </v:textbox>
            <w10:wrap type="tight" anchorx="margin"/>
          </v:shape>
        </w:pic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  <w:r>
        <w:rPr>
          <w:szCs w:val="28"/>
        </w:rPr>
        <w:t>_</w:t>
      </w: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Default="004C2812" w:rsidP="004C2812">
      <w:pPr>
        <w:widowControl/>
        <w:contextualSpacing/>
        <w:rPr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253C7A" w:rsidP="004C2812">
      <w:pPr>
        <w:widowControl/>
        <w:contextualSpacing/>
        <w:rPr>
          <w:sz w:val="24"/>
          <w:szCs w:val="28"/>
        </w:rPr>
      </w:pPr>
      <w:r>
        <w:rPr>
          <w:noProof/>
          <w:sz w:val="24"/>
          <w:szCs w:val="28"/>
        </w:rPr>
        <w:pict>
          <v:rect id="_x0000_s1080" style="position:absolute;margin-left:-110.55pt;margin-top:12.45pt;width:101.25pt;height:38.25pt;z-index:251702272" stroked="f"/>
        </w:pict>
      </w: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4C2812" w:rsidP="004C2812">
      <w:pPr>
        <w:widowControl/>
        <w:contextualSpacing/>
        <w:rPr>
          <w:sz w:val="24"/>
          <w:szCs w:val="28"/>
        </w:rPr>
      </w:pPr>
    </w:p>
    <w:p w:rsidR="004C2812" w:rsidRPr="0001168A" w:rsidRDefault="00253C7A" w:rsidP="004C2812">
      <w:pPr>
        <w:widowControl/>
        <w:contextualSpacing/>
        <w:rPr>
          <w:sz w:val="24"/>
          <w:szCs w:val="28"/>
        </w:rPr>
      </w:pPr>
      <w:r w:rsidRPr="00253C7A">
        <w:rPr>
          <w:noProof/>
          <w:sz w:val="22"/>
          <w:szCs w:val="24"/>
        </w:rPr>
        <w:pict>
          <v:shape id="_x0000_s1072" type="#_x0000_t202" style="position:absolute;margin-left:4.35pt;margin-top:8.65pt;width:377pt;height:192.75pt;z-index:251700224;mso-wrap-distance-left:0;mso-wrap-distance-right:0;mso-position-horizontal-relative:margin;mso-width-relative:margin;mso-height-relative:margin" filled="f" fillcolor="white [3212]" stroked="f">
            <v:textbox style="mso-next-textbox:#_x0000_s1072" inset="0,0,0,0">
              <w:txbxContent>
                <w:p w:rsidR="004C2812" w:rsidRPr="00DF2BB2" w:rsidRDefault="004C2812" w:rsidP="004C2812">
                  <w:pPr>
                    <w:rPr>
                      <w:sz w:val="22"/>
                      <w:szCs w:val="22"/>
                    </w:rPr>
                  </w:pPr>
                  <w:r w:rsidRPr="0001168A">
                    <w:rPr>
                      <w:sz w:val="22"/>
                      <w:szCs w:val="22"/>
                      <w:shd w:val="clear" w:color="auto" w:fill="FFFFFF" w:themeFill="background1"/>
                    </w:rPr>
                    <w:t>УСЛОВНЫЕ ОБОЗНАЧЕНИЯ</w:t>
                  </w:r>
                  <w:r w:rsidRPr="00DF2BB2">
                    <w:rPr>
                      <w:sz w:val="22"/>
                      <w:szCs w:val="22"/>
                    </w:rPr>
                    <w:t>:</w:t>
                  </w:r>
                </w:p>
                <w:p w:rsidR="004C2812" w:rsidRDefault="004C2812" w:rsidP="004C2812"/>
                <w:tbl>
                  <w:tblPr>
                    <w:tblStyle w:val="af"/>
                    <w:tblW w:w="748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98"/>
                    <w:gridCol w:w="227"/>
                    <w:gridCol w:w="3061"/>
                    <w:gridCol w:w="170"/>
                    <w:gridCol w:w="624"/>
                    <w:gridCol w:w="1304"/>
                  </w:tblGrid>
                  <w:tr w:rsidR="0001168A" w:rsidRPr="0001168A" w:rsidTr="0001168A">
                    <w:trPr>
                      <w:gridAfter w:val="3"/>
                      <w:wAfter w:w="2098" w:type="dxa"/>
                    </w:trPr>
                    <w:tc>
                      <w:tcPr>
                        <w:tcW w:w="2098" w:type="dxa"/>
                        <w:shd w:val="clear" w:color="auto" w:fill="FFFFFF" w:themeFill="background1"/>
                      </w:tcPr>
                      <w:p w:rsidR="004C2812" w:rsidRPr="0001168A" w:rsidRDefault="004C2812" w:rsidP="004C2812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061" w:type="dxa"/>
                        <w:shd w:val="clear" w:color="auto" w:fill="FFFFFF" w:themeFill="background1"/>
                        <w:tcMar>
                          <w:left w:w="57" w:type="dxa"/>
                        </w:tcMar>
                      </w:tcPr>
                      <w:p w:rsidR="004C2812" w:rsidRPr="0001168A" w:rsidRDefault="004C2812" w:rsidP="0001168A">
                        <w:pPr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красные линии</w:t>
                        </w:r>
                      </w:p>
                    </w:tc>
                  </w:tr>
                  <w:tr w:rsidR="0001168A" w:rsidRPr="0001168A" w:rsidTr="0001168A">
                    <w:trPr>
                      <w:gridAfter w:val="2"/>
                      <w:wAfter w:w="1928" w:type="dxa"/>
                    </w:trPr>
                    <w:tc>
                      <w:tcPr>
                        <w:tcW w:w="2098" w:type="dxa"/>
                        <w:shd w:val="clear" w:color="auto" w:fill="FFFFFF" w:themeFill="background1"/>
                      </w:tcPr>
                      <w:p w:rsidR="004C2812" w:rsidRPr="0001168A" w:rsidRDefault="004C2812" w:rsidP="004C2812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231" w:type="dxa"/>
                        <w:gridSpan w:val="2"/>
                        <w:shd w:val="clear" w:color="auto" w:fill="FFFFFF" w:themeFill="background1"/>
                        <w:tcMar>
                          <w:left w:w="57" w:type="dxa"/>
                        </w:tcMar>
                      </w:tcPr>
                      <w:p w:rsidR="004C2812" w:rsidRPr="0001168A" w:rsidRDefault="004C2812" w:rsidP="0001168A">
                        <w:pPr>
                          <w:suppressAutoHyphens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линии отступа от красных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br/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линий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в целях определения места допустимого размещения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зданий,</w:t>
                        </w:r>
                        <w:r w:rsidR="0001168A"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 w:rsidRPr="0001168A">
                          <w:rPr>
                            <w:sz w:val="23"/>
                            <w:szCs w:val="23"/>
                          </w:rPr>
                          <w:t>строений, сооружений</w:t>
                        </w:r>
                      </w:p>
                    </w:tc>
                  </w:tr>
                  <w:tr w:rsidR="0001168A" w:rsidRPr="0001168A" w:rsidTr="0001168A">
                    <w:trPr>
                      <w:gridAfter w:val="1"/>
                      <w:wAfter w:w="1304" w:type="dxa"/>
                      <w:trHeight w:val="454"/>
                    </w:trPr>
                    <w:tc>
                      <w:tcPr>
                        <w:tcW w:w="2098" w:type="dxa"/>
                        <w:shd w:val="clear" w:color="auto" w:fill="FFFFFF" w:themeFill="background1"/>
                        <w:vAlign w:val="center"/>
                      </w:tcPr>
                      <w:p w:rsidR="004C2812" w:rsidRPr="0001168A" w:rsidRDefault="004C2812" w:rsidP="004C2812">
                        <w:pPr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3C5C75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3855" w:type="dxa"/>
                        <w:gridSpan w:val="3"/>
                        <w:shd w:val="clear" w:color="auto" w:fill="FFFFFF" w:themeFill="background1"/>
                        <w:tcMar>
                          <w:left w:w="57" w:type="dxa"/>
                        </w:tcMar>
                        <w:vAlign w:val="center"/>
                      </w:tcPr>
                      <w:p w:rsidR="004C2812" w:rsidRPr="0001168A" w:rsidRDefault="004C2812" w:rsidP="0001168A">
                        <w:pPr>
                          <w:suppressAutoHyphens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границы образуемых и изменяемых земельных участков на кадастровом плане территории</w:t>
                        </w:r>
                      </w:p>
                    </w:tc>
                  </w:tr>
                  <w:tr w:rsidR="0001168A" w:rsidRPr="0001168A" w:rsidTr="0001168A">
                    <w:trPr>
                      <w:trHeight w:val="397"/>
                    </w:trPr>
                    <w:tc>
                      <w:tcPr>
                        <w:tcW w:w="2098" w:type="dxa"/>
                        <w:shd w:val="clear" w:color="auto" w:fill="FFFFFF" w:themeFill="background1"/>
                      </w:tcPr>
                      <w:p w:rsidR="004C2812" w:rsidRPr="0001168A" w:rsidRDefault="004C2812" w:rsidP="004C2812">
                        <w:pPr>
                          <w:jc w:val="right"/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3C5C75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5159" w:type="dxa"/>
                        <w:gridSpan w:val="4"/>
                        <w:tcMar>
                          <w:left w:w="57" w:type="dxa"/>
                        </w:tcMar>
                        <w:vAlign w:val="center"/>
                      </w:tcPr>
                      <w:p w:rsidR="004C2812" w:rsidRPr="0001168A" w:rsidRDefault="004C2812" w:rsidP="0001168A">
                        <w:pPr>
                          <w:suppressAutoHyphens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границы зоны с особыми условиями использования территорий</w:t>
                        </w:r>
                      </w:p>
                    </w:tc>
                  </w:tr>
                  <w:tr w:rsidR="0001168A" w:rsidRPr="0001168A" w:rsidTr="0001168A">
                    <w:trPr>
                      <w:trHeight w:val="227"/>
                    </w:trPr>
                    <w:tc>
                      <w:tcPr>
                        <w:tcW w:w="2098" w:type="dxa"/>
                        <w:shd w:val="clear" w:color="auto" w:fill="FFFFFF" w:themeFill="background1"/>
                        <w:tcMar>
                          <w:top w:w="85" w:type="dxa"/>
                        </w:tcMar>
                        <w:vAlign w:val="bottom"/>
                      </w:tcPr>
                      <w:p w:rsidR="004C2812" w:rsidRPr="0001168A" w:rsidRDefault="004C2812" w:rsidP="0001168A">
                        <w:pPr>
                          <w:ind w:right="227"/>
                          <w:jc w:val="right"/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5159" w:type="dxa"/>
                        <w:gridSpan w:val="4"/>
                        <w:tcMar>
                          <w:left w:w="57" w:type="dxa"/>
                        </w:tcMar>
                      </w:tcPr>
                      <w:p w:rsidR="004C2812" w:rsidRPr="0001168A" w:rsidRDefault="004C2812" w:rsidP="0001168A">
                        <w:pPr>
                          <w:suppressAutoHyphens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условный номер образуемого земельного участка</w:t>
                        </w:r>
                      </w:p>
                    </w:tc>
                  </w:tr>
                  <w:tr w:rsidR="0001168A" w:rsidRPr="0001168A" w:rsidTr="0001168A">
                    <w:tc>
                      <w:tcPr>
                        <w:tcW w:w="2098" w:type="dxa"/>
                        <w:shd w:val="clear" w:color="auto" w:fill="FFFFFF" w:themeFill="background1"/>
                      </w:tcPr>
                      <w:p w:rsidR="004C2812" w:rsidRPr="0001168A" w:rsidRDefault="004C2812" w:rsidP="004C2812">
                        <w:pPr>
                          <w:jc w:val="right"/>
                          <w:rPr>
                            <w:b/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b/>
                            <w:sz w:val="23"/>
                            <w:szCs w:val="23"/>
                          </w:rPr>
                          <w:t>ул. Федора Ивачева</w:t>
                        </w:r>
                      </w:p>
                    </w:tc>
                    <w:tc>
                      <w:tcPr>
                        <w:tcW w:w="227" w:type="dxa"/>
                        <w:shd w:val="clear" w:color="auto" w:fill="FFFFFF" w:themeFill="background1"/>
                      </w:tcPr>
                      <w:p w:rsidR="004C2812" w:rsidRPr="0001168A" w:rsidRDefault="004C2812" w:rsidP="00026461">
                        <w:pPr>
                          <w:pStyle w:val="af0"/>
                          <w:numPr>
                            <w:ilvl w:val="0"/>
                            <w:numId w:val="4"/>
                          </w:numPr>
                          <w:jc w:val="center"/>
                          <w:rPr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5159" w:type="dxa"/>
                        <w:gridSpan w:val="4"/>
                        <w:tcMar>
                          <w:left w:w="57" w:type="dxa"/>
                        </w:tcMar>
                      </w:tcPr>
                      <w:p w:rsidR="004C2812" w:rsidRPr="0001168A" w:rsidRDefault="004C2812" w:rsidP="0001168A">
                        <w:pPr>
                          <w:suppressAutoHyphens/>
                          <w:jc w:val="both"/>
                          <w:rPr>
                            <w:sz w:val="23"/>
                            <w:szCs w:val="23"/>
                          </w:rPr>
                        </w:pPr>
                        <w:r w:rsidRPr="0001168A">
                          <w:rPr>
                            <w:sz w:val="23"/>
                            <w:szCs w:val="23"/>
                          </w:rPr>
                          <w:t>наименование элемента улично-дорожной сети</w:t>
                        </w:r>
                      </w:p>
                    </w:tc>
                  </w:tr>
                </w:tbl>
                <w:p w:rsidR="004C2812" w:rsidRPr="007D65D9" w:rsidRDefault="004C2812" w:rsidP="004C2812">
                  <w:pPr>
                    <w:ind w:left="142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</w:p>
    <w:p w:rsidR="004C2812" w:rsidRPr="0001168A" w:rsidRDefault="004C2812" w:rsidP="004C2812">
      <w:pPr>
        <w:widowControl/>
        <w:ind w:left="6861" w:right="6861"/>
        <w:rPr>
          <w:sz w:val="24"/>
          <w:szCs w:val="28"/>
        </w:rPr>
      </w:pPr>
    </w:p>
    <w:p w:rsidR="004C2812" w:rsidRPr="0001168A" w:rsidRDefault="004C2812" w:rsidP="004C2812">
      <w:pPr>
        <w:widowControl/>
        <w:ind w:left="6861" w:right="6861"/>
        <w:rPr>
          <w:sz w:val="24"/>
          <w:szCs w:val="28"/>
        </w:rPr>
      </w:pPr>
    </w:p>
    <w:p w:rsidR="004C2812" w:rsidRPr="0001168A" w:rsidRDefault="00253C7A" w:rsidP="004C2812">
      <w:pPr>
        <w:widowControl/>
        <w:ind w:left="6861" w:right="6861"/>
        <w:rPr>
          <w:sz w:val="24"/>
          <w:szCs w:val="28"/>
        </w:rPr>
      </w:pPr>
      <w:r w:rsidRPr="00253C7A">
        <w:rPr>
          <w:b/>
          <w:noProof/>
          <w:sz w:val="24"/>
          <w:szCs w:val="28"/>
        </w:rPr>
        <w:pict>
          <v:group id="_x0000_s1081" style="position:absolute;left:0;text-align:left;margin-left:-517.25pt;margin-top:2.8pt;width:45.35pt;height:117.2pt;z-index:251707392" coordorigin="1781,18999" coordsize="907,234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4" type="#_x0000_t32" style="position:absolute;left:1781;top:18999;width:907;height:0" o:connectortype="straight" o:regroupid="11" strokecolor="#c00000" strokeweight="1.75pt"/>
            <v:shape id="_x0000_s1075" type="#_x0000_t32" style="position:absolute;left:1781;top:19287;width:907;height:0" o:connectortype="straight" o:regroupid="11" strokecolor="#2777d7" strokeweight="1.75pt"/>
            <v:rect id="_x0000_s1076" style="position:absolute;left:1781;top:20264;width:907;height:340" o:regroupid="11" filled="f" strokecolor="#008400" strokeweight="2pt"/>
            <v:rect id="_x0000_s1077" style="position:absolute;left:1781;top:21060;width:907;height:283" o:regroupid="11" fillcolor="#dfd6ea" strokecolor="#480e8e" strokeweight="1pt">
              <v:stroke dashstyle="dash"/>
            </v:rect>
          </v:group>
        </w:pict>
      </w:r>
    </w:p>
    <w:p w:rsidR="004C2812" w:rsidRPr="0001168A" w:rsidRDefault="004C2812" w:rsidP="004C2812">
      <w:pPr>
        <w:widowControl/>
        <w:ind w:left="6861" w:right="6861"/>
        <w:rPr>
          <w:sz w:val="24"/>
          <w:szCs w:val="28"/>
        </w:rPr>
      </w:pPr>
    </w:p>
    <w:p w:rsidR="004C2812" w:rsidRPr="0001168A" w:rsidRDefault="004C2812" w:rsidP="004C2812">
      <w:pPr>
        <w:widowControl/>
        <w:ind w:left="6861" w:right="6861"/>
        <w:rPr>
          <w:sz w:val="24"/>
          <w:szCs w:val="28"/>
        </w:rPr>
      </w:pPr>
    </w:p>
    <w:p w:rsidR="004C2812" w:rsidRDefault="004C2812" w:rsidP="004C2812">
      <w:pPr>
        <w:widowControl/>
        <w:pBdr>
          <w:bottom w:val="single" w:sz="12" w:space="1" w:color="auto"/>
        </w:pBdr>
        <w:ind w:left="6861" w:right="6861"/>
        <w:rPr>
          <w:szCs w:val="28"/>
        </w:rPr>
      </w:pPr>
    </w:p>
    <w:p w:rsidR="0001168A" w:rsidRDefault="0001168A" w:rsidP="00103760">
      <w:pPr>
        <w:widowControl/>
        <w:ind w:left="6861" w:right="6861"/>
        <w:rPr>
          <w:szCs w:val="28"/>
        </w:rPr>
      </w:pPr>
    </w:p>
    <w:p w:rsidR="0001168A" w:rsidRDefault="0001168A" w:rsidP="00103760">
      <w:pPr>
        <w:widowControl/>
        <w:ind w:left="6861" w:right="6861"/>
        <w:rPr>
          <w:szCs w:val="28"/>
        </w:rPr>
      </w:pPr>
    </w:p>
    <w:p w:rsidR="0001168A" w:rsidRDefault="0001168A" w:rsidP="00103760">
      <w:pPr>
        <w:widowControl/>
        <w:ind w:left="6861" w:right="6861"/>
        <w:rPr>
          <w:szCs w:val="28"/>
        </w:rPr>
      </w:pPr>
    </w:p>
    <w:p w:rsidR="0001168A" w:rsidRPr="0001168A" w:rsidRDefault="0001168A" w:rsidP="00103760">
      <w:pPr>
        <w:widowControl/>
        <w:ind w:left="6861" w:right="6861"/>
        <w:rPr>
          <w:sz w:val="24"/>
          <w:szCs w:val="24"/>
        </w:rPr>
      </w:pPr>
    </w:p>
    <w:p w:rsidR="0001168A" w:rsidRPr="0001168A" w:rsidRDefault="0001168A" w:rsidP="00103760">
      <w:pPr>
        <w:widowControl/>
        <w:ind w:left="6861" w:right="6861"/>
        <w:rPr>
          <w:sz w:val="24"/>
          <w:szCs w:val="24"/>
        </w:rPr>
      </w:pPr>
    </w:p>
    <w:p w:rsidR="0001168A" w:rsidRPr="0001168A" w:rsidRDefault="0001168A" w:rsidP="00103760">
      <w:pPr>
        <w:widowControl/>
        <w:ind w:left="6861" w:right="6861"/>
        <w:rPr>
          <w:sz w:val="24"/>
          <w:szCs w:val="24"/>
        </w:rPr>
      </w:pPr>
    </w:p>
    <w:p w:rsidR="0001168A" w:rsidRPr="0001168A" w:rsidRDefault="0001168A" w:rsidP="00103760">
      <w:pPr>
        <w:widowControl/>
        <w:ind w:left="6861" w:right="6861"/>
        <w:rPr>
          <w:sz w:val="24"/>
          <w:szCs w:val="24"/>
        </w:rPr>
      </w:pPr>
    </w:p>
    <w:p w:rsidR="0001168A" w:rsidRPr="0001168A" w:rsidRDefault="0001168A" w:rsidP="00103760">
      <w:pPr>
        <w:widowControl/>
        <w:ind w:left="6861" w:right="6861"/>
        <w:rPr>
          <w:sz w:val="24"/>
          <w:szCs w:val="24"/>
        </w:rPr>
      </w:pPr>
    </w:p>
    <w:p w:rsidR="0001168A" w:rsidRDefault="0001168A" w:rsidP="0001168A">
      <w:pPr>
        <w:widowControl/>
        <w:ind w:left="6861" w:right="6861"/>
        <w:rPr>
          <w:sz w:val="24"/>
          <w:szCs w:val="24"/>
        </w:rPr>
      </w:pPr>
    </w:p>
    <w:p w:rsidR="0001168A" w:rsidRPr="009C161D" w:rsidRDefault="009C161D" w:rsidP="009C161D">
      <w:pPr>
        <w:widowControl/>
        <w:ind w:left="6861" w:right="6861"/>
        <w:rPr>
          <w:sz w:val="24"/>
          <w:szCs w:val="24"/>
          <w:lang w:val="en-US"/>
        </w:rPr>
      </w:pPr>
      <w:r>
        <w:rPr>
          <w:sz w:val="24"/>
          <w:szCs w:val="24"/>
        </w:rPr>
        <w:t>_______________</w:t>
      </w:r>
    </w:p>
    <w:sectPr w:rsidR="0001168A" w:rsidRPr="009C161D" w:rsidSect="004C2812">
      <w:pgSz w:w="16839" w:h="23814" w:code="8"/>
      <w:pgMar w:top="1418" w:right="567" w:bottom="567" w:left="567" w:header="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492" w:rsidRDefault="00E44492">
      <w:r>
        <w:separator/>
      </w:r>
    </w:p>
  </w:endnote>
  <w:endnote w:type="continuationSeparator" w:id="0">
    <w:p w:rsidR="00E44492" w:rsidRDefault="00E444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492" w:rsidRDefault="00E44492">
      <w:r>
        <w:separator/>
      </w:r>
    </w:p>
  </w:footnote>
  <w:footnote w:type="continuationSeparator" w:id="0">
    <w:p w:rsidR="00E44492" w:rsidRDefault="00E444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62" w:rsidRDefault="00253C7A" w:rsidP="00A014E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C16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C1662" w:rsidRDefault="007C166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662" w:rsidRPr="001C3A91" w:rsidRDefault="007C1662" w:rsidP="00E97E83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8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168A"/>
    <w:rsid w:val="00016E46"/>
    <w:rsid w:val="00017489"/>
    <w:rsid w:val="00026461"/>
    <w:rsid w:val="0003042C"/>
    <w:rsid w:val="000330AC"/>
    <w:rsid w:val="00047E00"/>
    <w:rsid w:val="0005019E"/>
    <w:rsid w:val="00053345"/>
    <w:rsid w:val="000554AA"/>
    <w:rsid w:val="000729C3"/>
    <w:rsid w:val="000C43C2"/>
    <w:rsid w:val="000D39EB"/>
    <w:rsid w:val="000F6681"/>
    <w:rsid w:val="000F76F4"/>
    <w:rsid w:val="000F7F57"/>
    <w:rsid w:val="00103760"/>
    <w:rsid w:val="00104377"/>
    <w:rsid w:val="00107116"/>
    <w:rsid w:val="0011529B"/>
    <w:rsid w:val="001231B4"/>
    <w:rsid w:val="00126116"/>
    <w:rsid w:val="0013777E"/>
    <w:rsid w:val="00137EFD"/>
    <w:rsid w:val="00141DA3"/>
    <w:rsid w:val="00142CC1"/>
    <w:rsid w:val="00143A57"/>
    <w:rsid w:val="00144C38"/>
    <w:rsid w:val="001519A1"/>
    <w:rsid w:val="001526A8"/>
    <w:rsid w:val="00153C56"/>
    <w:rsid w:val="00156CA6"/>
    <w:rsid w:val="001653FD"/>
    <w:rsid w:val="001729DD"/>
    <w:rsid w:val="00176B81"/>
    <w:rsid w:val="00181C1B"/>
    <w:rsid w:val="00181F59"/>
    <w:rsid w:val="00183AC6"/>
    <w:rsid w:val="00184FE5"/>
    <w:rsid w:val="00185B50"/>
    <w:rsid w:val="001918BC"/>
    <w:rsid w:val="001A494A"/>
    <w:rsid w:val="001A638D"/>
    <w:rsid w:val="001C05A9"/>
    <w:rsid w:val="001C3E01"/>
    <w:rsid w:val="001C7E55"/>
    <w:rsid w:val="001D74BA"/>
    <w:rsid w:val="001E212C"/>
    <w:rsid w:val="001E4A5F"/>
    <w:rsid w:val="001E5AFE"/>
    <w:rsid w:val="001E74AF"/>
    <w:rsid w:val="001F38E0"/>
    <w:rsid w:val="001F6A99"/>
    <w:rsid w:val="0020184E"/>
    <w:rsid w:val="002072C5"/>
    <w:rsid w:val="002202B2"/>
    <w:rsid w:val="00220E9C"/>
    <w:rsid w:val="002347A6"/>
    <w:rsid w:val="00241A63"/>
    <w:rsid w:val="00244C1D"/>
    <w:rsid w:val="00252889"/>
    <w:rsid w:val="00253C7A"/>
    <w:rsid w:val="00254248"/>
    <w:rsid w:val="00254B5B"/>
    <w:rsid w:val="00254D30"/>
    <w:rsid w:val="002556E9"/>
    <w:rsid w:val="00257AAD"/>
    <w:rsid w:val="00272B2C"/>
    <w:rsid w:val="002930CC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383B"/>
    <w:rsid w:val="003C0929"/>
    <w:rsid w:val="003C1D1D"/>
    <w:rsid w:val="003D3487"/>
    <w:rsid w:val="003D45D8"/>
    <w:rsid w:val="003D6DF0"/>
    <w:rsid w:val="003E2070"/>
    <w:rsid w:val="003E4B49"/>
    <w:rsid w:val="003E7A29"/>
    <w:rsid w:val="003F5206"/>
    <w:rsid w:val="003F60FB"/>
    <w:rsid w:val="003F706D"/>
    <w:rsid w:val="003F73D9"/>
    <w:rsid w:val="00414573"/>
    <w:rsid w:val="004249D0"/>
    <w:rsid w:val="00433E7A"/>
    <w:rsid w:val="00436E84"/>
    <w:rsid w:val="004376B1"/>
    <w:rsid w:val="0045080B"/>
    <w:rsid w:val="004529F0"/>
    <w:rsid w:val="00454DDD"/>
    <w:rsid w:val="00456933"/>
    <w:rsid w:val="004651C3"/>
    <w:rsid w:val="00465B2A"/>
    <w:rsid w:val="00466439"/>
    <w:rsid w:val="0047036B"/>
    <w:rsid w:val="0047527F"/>
    <w:rsid w:val="00490CAA"/>
    <w:rsid w:val="004A0A54"/>
    <w:rsid w:val="004A11AA"/>
    <w:rsid w:val="004A1D6F"/>
    <w:rsid w:val="004A319F"/>
    <w:rsid w:val="004C2812"/>
    <w:rsid w:val="004C3F5C"/>
    <w:rsid w:val="004C435F"/>
    <w:rsid w:val="004D6FA1"/>
    <w:rsid w:val="004E077D"/>
    <w:rsid w:val="004F0992"/>
    <w:rsid w:val="004F115F"/>
    <w:rsid w:val="004F1C7C"/>
    <w:rsid w:val="004F573C"/>
    <w:rsid w:val="004F5AFC"/>
    <w:rsid w:val="0053024B"/>
    <w:rsid w:val="00533D17"/>
    <w:rsid w:val="005355FE"/>
    <w:rsid w:val="00543270"/>
    <w:rsid w:val="00552B1D"/>
    <w:rsid w:val="00556B71"/>
    <w:rsid w:val="00564544"/>
    <w:rsid w:val="005652C5"/>
    <w:rsid w:val="00566997"/>
    <w:rsid w:val="00573B12"/>
    <w:rsid w:val="005744BD"/>
    <w:rsid w:val="005746B0"/>
    <w:rsid w:val="00576C5E"/>
    <w:rsid w:val="00577290"/>
    <w:rsid w:val="00581149"/>
    <w:rsid w:val="00584624"/>
    <w:rsid w:val="00586126"/>
    <w:rsid w:val="00586931"/>
    <w:rsid w:val="00596794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723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2D56"/>
    <w:rsid w:val="00627131"/>
    <w:rsid w:val="00630136"/>
    <w:rsid w:val="00631D5E"/>
    <w:rsid w:val="0063226A"/>
    <w:rsid w:val="00633F44"/>
    <w:rsid w:val="0064279F"/>
    <w:rsid w:val="00647D94"/>
    <w:rsid w:val="0065166C"/>
    <w:rsid w:val="00652C26"/>
    <w:rsid w:val="006758C2"/>
    <w:rsid w:val="00683C39"/>
    <w:rsid w:val="006846E4"/>
    <w:rsid w:val="006862D3"/>
    <w:rsid w:val="0069487F"/>
    <w:rsid w:val="006A0CC9"/>
    <w:rsid w:val="006A10AC"/>
    <w:rsid w:val="006A49DC"/>
    <w:rsid w:val="006B04EE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31C5C"/>
    <w:rsid w:val="00737317"/>
    <w:rsid w:val="00746C0F"/>
    <w:rsid w:val="0075459E"/>
    <w:rsid w:val="007555F0"/>
    <w:rsid w:val="007561AD"/>
    <w:rsid w:val="00760317"/>
    <w:rsid w:val="00765714"/>
    <w:rsid w:val="00770256"/>
    <w:rsid w:val="0077262D"/>
    <w:rsid w:val="007827C9"/>
    <w:rsid w:val="00782E2C"/>
    <w:rsid w:val="007859B1"/>
    <w:rsid w:val="007866E4"/>
    <w:rsid w:val="007926C3"/>
    <w:rsid w:val="007A33C3"/>
    <w:rsid w:val="007A4958"/>
    <w:rsid w:val="007A55BE"/>
    <w:rsid w:val="007A5E5E"/>
    <w:rsid w:val="007A74B6"/>
    <w:rsid w:val="007B1217"/>
    <w:rsid w:val="007B18F1"/>
    <w:rsid w:val="007B4F04"/>
    <w:rsid w:val="007C1662"/>
    <w:rsid w:val="007C5E42"/>
    <w:rsid w:val="007D179C"/>
    <w:rsid w:val="007D2F73"/>
    <w:rsid w:val="007D65D9"/>
    <w:rsid w:val="007E55AC"/>
    <w:rsid w:val="007E564E"/>
    <w:rsid w:val="007E75A5"/>
    <w:rsid w:val="007F106F"/>
    <w:rsid w:val="00811268"/>
    <w:rsid w:val="00822E76"/>
    <w:rsid w:val="008344F1"/>
    <w:rsid w:val="008358D3"/>
    <w:rsid w:val="00837EB4"/>
    <w:rsid w:val="00842C62"/>
    <w:rsid w:val="0084381C"/>
    <w:rsid w:val="00854DEA"/>
    <w:rsid w:val="008572FE"/>
    <w:rsid w:val="00861694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1BFB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164A4"/>
    <w:rsid w:val="0092312C"/>
    <w:rsid w:val="00930A02"/>
    <w:rsid w:val="009317FD"/>
    <w:rsid w:val="00932565"/>
    <w:rsid w:val="00941844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A604D"/>
    <w:rsid w:val="009B0C77"/>
    <w:rsid w:val="009C161D"/>
    <w:rsid w:val="009C6731"/>
    <w:rsid w:val="009D1587"/>
    <w:rsid w:val="009D4B14"/>
    <w:rsid w:val="009E2991"/>
    <w:rsid w:val="009E6257"/>
    <w:rsid w:val="009F0A55"/>
    <w:rsid w:val="009F4B0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678E5"/>
    <w:rsid w:val="00A800CD"/>
    <w:rsid w:val="00A923FE"/>
    <w:rsid w:val="00A92470"/>
    <w:rsid w:val="00A92F8D"/>
    <w:rsid w:val="00A953B5"/>
    <w:rsid w:val="00A97120"/>
    <w:rsid w:val="00A9721A"/>
    <w:rsid w:val="00A973B0"/>
    <w:rsid w:val="00AA1764"/>
    <w:rsid w:val="00AA6F87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15DD"/>
    <w:rsid w:val="00B072FB"/>
    <w:rsid w:val="00B07595"/>
    <w:rsid w:val="00B1413D"/>
    <w:rsid w:val="00B25330"/>
    <w:rsid w:val="00B31694"/>
    <w:rsid w:val="00B34ECC"/>
    <w:rsid w:val="00B42276"/>
    <w:rsid w:val="00B4471C"/>
    <w:rsid w:val="00B63395"/>
    <w:rsid w:val="00B63FAC"/>
    <w:rsid w:val="00B66C1D"/>
    <w:rsid w:val="00B672C9"/>
    <w:rsid w:val="00B7381E"/>
    <w:rsid w:val="00B75BDF"/>
    <w:rsid w:val="00B7769F"/>
    <w:rsid w:val="00B779F8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D2F34"/>
    <w:rsid w:val="00BD4DB8"/>
    <w:rsid w:val="00BE0846"/>
    <w:rsid w:val="00BE4213"/>
    <w:rsid w:val="00BE4DF9"/>
    <w:rsid w:val="00BE5EDA"/>
    <w:rsid w:val="00BF18D0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7B0F"/>
    <w:rsid w:val="00C5058B"/>
    <w:rsid w:val="00C50D4E"/>
    <w:rsid w:val="00C57242"/>
    <w:rsid w:val="00C62BDE"/>
    <w:rsid w:val="00C63A60"/>
    <w:rsid w:val="00C6500A"/>
    <w:rsid w:val="00C65EE7"/>
    <w:rsid w:val="00C67354"/>
    <w:rsid w:val="00C738E9"/>
    <w:rsid w:val="00C74308"/>
    <w:rsid w:val="00C749AE"/>
    <w:rsid w:val="00C77812"/>
    <w:rsid w:val="00C84C9C"/>
    <w:rsid w:val="00C86125"/>
    <w:rsid w:val="00C878BC"/>
    <w:rsid w:val="00C930A2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3DA5"/>
    <w:rsid w:val="00CE4618"/>
    <w:rsid w:val="00CF2D84"/>
    <w:rsid w:val="00D05896"/>
    <w:rsid w:val="00D11E7A"/>
    <w:rsid w:val="00D2717F"/>
    <w:rsid w:val="00D31FF9"/>
    <w:rsid w:val="00D3763B"/>
    <w:rsid w:val="00D45535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352D"/>
    <w:rsid w:val="00DA68B3"/>
    <w:rsid w:val="00DD1F1F"/>
    <w:rsid w:val="00DD2BF9"/>
    <w:rsid w:val="00DD5C40"/>
    <w:rsid w:val="00DE1D82"/>
    <w:rsid w:val="00DE4EF3"/>
    <w:rsid w:val="00DE647D"/>
    <w:rsid w:val="00DF2982"/>
    <w:rsid w:val="00DF2BB2"/>
    <w:rsid w:val="00E05C12"/>
    <w:rsid w:val="00E06403"/>
    <w:rsid w:val="00E11D4A"/>
    <w:rsid w:val="00E134E0"/>
    <w:rsid w:val="00E273FD"/>
    <w:rsid w:val="00E34FE7"/>
    <w:rsid w:val="00E44492"/>
    <w:rsid w:val="00E53C03"/>
    <w:rsid w:val="00E563A6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71EE"/>
    <w:rsid w:val="00F2223C"/>
    <w:rsid w:val="00F254BB"/>
    <w:rsid w:val="00F257AE"/>
    <w:rsid w:val="00F30E8C"/>
    <w:rsid w:val="00F41966"/>
    <w:rsid w:val="00F426C3"/>
    <w:rsid w:val="00F47F5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C39F3"/>
    <w:rsid w:val="00FD3DBC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>
      <o:colormru v:ext="edit" colors="#d3d3d3,#ccc,#505050,#552e84,#480e8e,#dfd6ea,#008400,#2777d7"/>
      <o:colormenu v:ext="edit" fillcolor="none" strokecolor="none"/>
    </o:shapedefaults>
    <o:shapelayout v:ext="edit">
      <o:idmap v:ext="edit" data="1"/>
      <o:rules v:ext="edit">
        <o:r id="V:Rule3" type="connector" idref="#_x0000_s1075"/>
        <o:r id="V:Rule4" type="connector" idref="#_x0000_s1074"/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A49B01-02DE-4404-A35C-7C428B02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333</Words>
  <Characters>2659</Characters>
  <Application>Microsoft Office Word</Application>
  <DocSecurity>4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2016-06-17T12:10:00Z</cp:lastPrinted>
  <dcterms:created xsi:type="dcterms:W3CDTF">2016-06-17T12:13:00Z</dcterms:created>
  <dcterms:modified xsi:type="dcterms:W3CDTF">2016-06-17T12:13:00Z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